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27724" w14:textId="57B5DEE2" w:rsidR="00E2135C" w:rsidRDefault="00E2135C" w:rsidP="00E2135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RUSSELL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(fl.14</w:t>
      </w:r>
      <w:r>
        <w:rPr>
          <w:rFonts w:ascii="Times New Roman" w:hAnsi="Times New Roman" w:cs="Times New Roman"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5C015906" w14:textId="77777777" w:rsidR="00E2135C" w:rsidRDefault="00E2135C" w:rsidP="00E2135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14:paraId="3AC116D1" w14:textId="77777777" w:rsidR="00E2135C" w:rsidRDefault="00E2135C" w:rsidP="00E2135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952F63" w14:textId="77777777" w:rsidR="00E2135C" w:rsidRDefault="00E2135C" w:rsidP="00E2135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47AC2D" w14:textId="6354B8AA" w:rsidR="00E2135C" w:rsidRDefault="00E2135C" w:rsidP="00E2135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Oct.1417</w:t>
      </w:r>
      <w:r>
        <w:rPr>
          <w:rFonts w:ascii="Times New Roman" w:hAnsi="Times New Roman" w:cs="Times New Roman"/>
          <w:sz w:val="24"/>
          <w:szCs w:val="24"/>
        </w:rPr>
        <w:tab/>
        <w:t>He was ordained to his first tonsure</w:t>
      </w:r>
      <w:r>
        <w:rPr>
          <w:rFonts w:ascii="Times New Roman" w:hAnsi="Times New Roman" w:cs="Times New Roman"/>
          <w:sz w:val="24"/>
          <w:szCs w:val="24"/>
        </w:rPr>
        <w:t xml:space="preserve"> at Tiverton.</w:t>
      </w:r>
    </w:p>
    <w:p w14:paraId="32A51191" w14:textId="7F1F404E" w:rsidR="00E2135C" w:rsidRDefault="00E2135C" w:rsidP="00E2135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(“Stafford Register” pp.436 and 42</w:t>
      </w:r>
      <w:r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019FABA4" w14:textId="77777777" w:rsidR="00E2135C" w:rsidRDefault="00E2135C" w:rsidP="00E2135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885C63" w14:textId="77777777" w:rsidR="00E2135C" w:rsidRDefault="00E2135C" w:rsidP="00E2135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4D2971" w14:textId="77777777" w:rsidR="00E2135C" w:rsidRPr="00E63FC3" w:rsidRDefault="00E2135C" w:rsidP="00E2135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March 2022</w:t>
      </w:r>
    </w:p>
    <w:p w14:paraId="69B26DF5" w14:textId="1A3BB370" w:rsidR="00BA00AB" w:rsidRPr="00E2135C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2135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870381" w14:textId="77777777" w:rsidR="00E2135C" w:rsidRDefault="00E2135C" w:rsidP="009139A6">
      <w:r>
        <w:separator/>
      </w:r>
    </w:p>
  </w:endnote>
  <w:endnote w:type="continuationSeparator" w:id="0">
    <w:p w14:paraId="5EA7D0E3" w14:textId="77777777" w:rsidR="00E2135C" w:rsidRDefault="00E2135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B3AB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F9C6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0A8B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136F4" w14:textId="77777777" w:rsidR="00E2135C" w:rsidRDefault="00E2135C" w:rsidP="009139A6">
      <w:r>
        <w:separator/>
      </w:r>
    </w:p>
  </w:footnote>
  <w:footnote w:type="continuationSeparator" w:id="0">
    <w:p w14:paraId="3F9D4269" w14:textId="77777777" w:rsidR="00E2135C" w:rsidRDefault="00E2135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EFFD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DE90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BDDD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135C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2135C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C630F9"/>
  <w15:chartTrackingRefBased/>
  <w15:docId w15:val="{D7F30D66-138C-424B-845A-6E3D4095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2022-03-04T14:37:00Z</dcterms:created>
  <dcterms:modified xsi:type="dcterms:W3CDTF">2022-03-04T14:38:00Z</dcterms:modified>
</cp:coreProperties>
</file>